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DC" w:rsidRDefault="00C454DC" w:rsidP="00D55D44">
      <w:pPr>
        <w:ind w:firstLine="708"/>
        <w:rPr>
          <w:b/>
          <w:sz w:val="40"/>
          <w:szCs w:val="40"/>
        </w:rPr>
      </w:pPr>
      <w:r w:rsidRPr="00F8059F">
        <w:rPr>
          <w:b/>
          <w:sz w:val="40"/>
          <w:szCs w:val="40"/>
        </w:rPr>
        <w:t xml:space="preserve">Zoznam dokumentácie </w:t>
      </w:r>
    </w:p>
    <w:p w:rsidR="00BC4CF8" w:rsidRPr="00F8059F" w:rsidRDefault="00BC4CF8" w:rsidP="00C454DC">
      <w:pPr>
        <w:rPr>
          <w:b/>
          <w:sz w:val="40"/>
          <w:szCs w:val="40"/>
        </w:rPr>
      </w:pPr>
    </w:p>
    <w:p w:rsidR="00B73B16" w:rsidRDefault="00B73B16" w:rsidP="00B73B16">
      <w:pPr>
        <w:spacing w:after="0" w:line="360" w:lineRule="auto"/>
        <w:ind w:left="714"/>
        <w:rPr>
          <w:b/>
          <w:sz w:val="28"/>
          <w:szCs w:val="28"/>
        </w:rPr>
      </w:pP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E.1- SO – 01</w:t>
      </w:r>
      <w:r w:rsidR="00D44A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Prestavba športovej haly</w:t>
      </w:r>
    </w:p>
    <w:p w:rsidR="00C12E64" w:rsidRDefault="00C12E64" w:rsidP="002D519C">
      <w:pPr>
        <w:spacing w:after="0" w:line="360" w:lineRule="auto"/>
        <w:ind w:left="714"/>
        <w:rPr>
          <w:b/>
          <w:sz w:val="28"/>
          <w:szCs w:val="28"/>
        </w:rPr>
      </w:pP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E1.1-Architektonické a stavebné riešeni</w:t>
      </w:r>
      <w:r w:rsidR="00FB2CF0">
        <w:rPr>
          <w:b/>
          <w:sz w:val="28"/>
          <w:szCs w:val="28"/>
        </w:rPr>
        <w:t>e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E1.2-</w:t>
      </w:r>
      <w:r w:rsidR="00F40059">
        <w:rPr>
          <w:b/>
          <w:sz w:val="28"/>
          <w:szCs w:val="28"/>
        </w:rPr>
        <w:t>Statika stavby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E1.3-Zdravotechnika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</w:t>
      </w:r>
      <w:r w:rsidR="00245A2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-Vykurovanie</w:t>
      </w:r>
    </w:p>
    <w:p w:rsidR="00245A23" w:rsidRDefault="00245A23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E1.5-Vzduchotechnika, chladenie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</w:t>
      </w:r>
      <w:r w:rsidR="00245A2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-Elektroinštalácia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</w:t>
      </w:r>
      <w:r w:rsidR="00245A2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-</w:t>
      </w:r>
      <w:r w:rsidR="00FF6CF2">
        <w:rPr>
          <w:b/>
          <w:sz w:val="28"/>
          <w:szCs w:val="28"/>
        </w:rPr>
        <w:t>Š</w:t>
      </w:r>
      <w:r>
        <w:rPr>
          <w:b/>
          <w:sz w:val="28"/>
          <w:szCs w:val="28"/>
        </w:rPr>
        <w:t xml:space="preserve">trukturovaná </w:t>
      </w:r>
      <w:r w:rsidR="00C12E64">
        <w:rPr>
          <w:b/>
          <w:sz w:val="28"/>
          <w:szCs w:val="28"/>
        </w:rPr>
        <w:t>kabeláž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</w:t>
      </w:r>
      <w:r w:rsidR="00245A2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-EPS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</w:t>
      </w:r>
      <w:r w:rsidR="00245A23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-Hlasová signalizácia požiaru</w:t>
      </w:r>
    </w:p>
    <w:p w:rsidR="002D519C" w:rsidRDefault="002D519C" w:rsidP="00245A23">
      <w:pPr>
        <w:spacing w:after="0"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E1.</w:t>
      </w:r>
      <w:r w:rsidR="00245A23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-Odvod tepla splodín horenia</w:t>
      </w:r>
    </w:p>
    <w:p w:rsidR="00551A02" w:rsidRDefault="00551A02" w:rsidP="003B7926">
      <w:pPr>
        <w:spacing w:after="0" w:line="360" w:lineRule="auto"/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>E1.11-Technologicke zariadenie  bufetov</w:t>
      </w:r>
      <w:r w:rsidR="003B7926">
        <w:rPr>
          <w:b/>
          <w:sz w:val="28"/>
          <w:szCs w:val="28"/>
        </w:rPr>
        <w:t>( nie je predmetom projektu 1. etapa</w:t>
      </w:r>
    </w:p>
    <w:p w:rsidR="003479E5" w:rsidRDefault="003479E5" w:rsidP="00245A23">
      <w:pPr>
        <w:spacing w:after="0"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E1.12-MaR</w:t>
      </w:r>
    </w:p>
    <w:p w:rsidR="003479E5" w:rsidRDefault="003479E5" w:rsidP="00245A23">
      <w:pPr>
        <w:spacing w:after="0"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E1.13-Kamerový systém</w:t>
      </w:r>
    </w:p>
    <w:p w:rsidR="003479E5" w:rsidRDefault="003479E5" w:rsidP="00245A23">
      <w:pPr>
        <w:spacing w:after="0"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E1.14-LED Obrazovka</w:t>
      </w:r>
      <w:r w:rsidR="0020697C">
        <w:rPr>
          <w:b/>
          <w:sz w:val="28"/>
          <w:szCs w:val="28"/>
        </w:rPr>
        <w:t>(nie je súčasťou projektu)</w:t>
      </w:r>
    </w:p>
    <w:p w:rsidR="003479E5" w:rsidRDefault="003479E5" w:rsidP="00245A23">
      <w:pPr>
        <w:spacing w:after="0"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E1.15-Turnikety a parkovací systém (</w:t>
      </w:r>
      <w:r w:rsidR="0020697C">
        <w:rPr>
          <w:b/>
          <w:sz w:val="28"/>
          <w:szCs w:val="28"/>
        </w:rPr>
        <w:t>nie je súčasťou projektu</w:t>
      </w:r>
      <w:r>
        <w:rPr>
          <w:b/>
          <w:sz w:val="28"/>
          <w:szCs w:val="28"/>
        </w:rPr>
        <w:t>)</w:t>
      </w:r>
    </w:p>
    <w:p w:rsidR="008E791C" w:rsidRDefault="008E791C" w:rsidP="008E791C">
      <w:pPr>
        <w:spacing w:after="0" w:line="360" w:lineRule="auto"/>
        <w:rPr>
          <w:b/>
          <w:sz w:val="28"/>
          <w:szCs w:val="28"/>
        </w:rPr>
      </w:pPr>
    </w:p>
    <w:p w:rsidR="00FF6CF2" w:rsidRDefault="00FF6CF2" w:rsidP="008E791C">
      <w:pPr>
        <w:spacing w:after="0" w:line="360" w:lineRule="auto"/>
        <w:rPr>
          <w:b/>
          <w:sz w:val="28"/>
          <w:szCs w:val="28"/>
        </w:rPr>
      </w:pPr>
    </w:p>
    <w:p w:rsidR="00FF6CF2" w:rsidRDefault="00FF6CF2" w:rsidP="008E791C">
      <w:pPr>
        <w:spacing w:after="0" w:line="360" w:lineRule="auto"/>
        <w:rPr>
          <w:b/>
          <w:sz w:val="28"/>
          <w:szCs w:val="28"/>
        </w:rPr>
      </w:pPr>
    </w:p>
    <w:p w:rsidR="00FF6CF2" w:rsidRDefault="00FF6CF2" w:rsidP="008E791C">
      <w:pPr>
        <w:spacing w:after="0" w:line="360" w:lineRule="auto"/>
        <w:rPr>
          <w:b/>
          <w:sz w:val="28"/>
          <w:szCs w:val="28"/>
        </w:rPr>
      </w:pPr>
    </w:p>
    <w:p w:rsidR="00BE2F88" w:rsidRPr="00F8059F" w:rsidRDefault="00BE2F88" w:rsidP="00BE2F88">
      <w:pPr>
        <w:spacing w:after="0" w:line="240" w:lineRule="auto"/>
        <w:ind w:left="426"/>
        <w:rPr>
          <w:b/>
          <w:sz w:val="28"/>
          <w:szCs w:val="28"/>
        </w:rPr>
      </w:pPr>
    </w:p>
    <w:p w:rsidR="00147CF8" w:rsidRDefault="00147CF8" w:rsidP="00C454DC">
      <w:pPr>
        <w:rPr>
          <w:b/>
          <w:sz w:val="28"/>
          <w:szCs w:val="28"/>
        </w:rPr>
      </w:pPr>
    </w:p>
    <w:sectPr w:rsidR="00147CF8" w:rsidSect="00C7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68E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9187C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22039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4150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1074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0731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E128DC"/>
    <w:multiLevelType w:val="hybridMultilevel"/>
    <w:tmpl w:val="616E2C54"/>
    <w:lvl w:ilvl="0" w:tplc="294CB550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13198"/>
    <w:multiLevelType w:val="hybridMultilevel"/>
    <w:tmpl w:val="8F6A6506"/>
    <w:lvl w:ilvl="0" w:tplc="294CB5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1416DF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270280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0F306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F4288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DD2011"/>
    <w:multiLevelType w:val="hybridMultilevel"/>
    <w:tmpl w:val="EA2AED92"/>
    <w:lvl w:ilvl="0" w:tplc="80FE1C0A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E776B7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2"/>
  </w:num>
  <w:num w:numId="8">
    <w:abstractNumId w:val="3"/>
  </w:num>
  <w:num w:numId="9">
    <w:abstractNumId w:val="13"/>
  </w:num>
  <w:num w:numId="10">
    <w:abstractNumId w:val="9"/>
  </w:num>
  <w:num w:numId="11">
    <w:abstractNumId w:val="0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hyphenationZone w:val="425"/>
  <w:characterSpacingControl w:val="doNotCompress"/>
  <w:compat/>
  <w:rsids>
    <w:rsidRoot w:val="00B058DB"/>
    <w:rsid w:val="0001152F"/>
    <w:rsid w:val="00047F11"/>
    <w:rsid w:val="0006579D"/>
    <w:rsid w:val="00074A79"/>
    <w:rsid w:val="00094A5B"/>
    <w:rsid w:val="000A60E4"/>
    <w:rsid w:val="001146A9"/>
    <w:rsid w:val="001164DC"/>
    <w:rsid w:val="00125F80"/>
    <w:rsid w:val="00145A08"/>
    <w:rsid w:val="00147CF8"/>
    <w:rsid w:val="00150E9A"/>
    <w:rsid w:val="00157391"/>
    <w:rsid w:val="00184185"/>
    <w:rsid w:val="001A7EB4"/>
    <w:rsid w:val="001D4B50"/>
    <w:rsid w:val="001D60AF"/>
    <w:rsid w:val="001D6EC1"/>
    <w:rsid w:val="001E6982"/>
    <w:rsid w:val="0020697C"/>
    <w:rsid w:val="00237292"/>
    <w:rsid w:val="00240E3D"/>
    <w:rsid w:val="00245A23"/>
    <w:rsid w:val="00257D1E"/>
    <w:rsid w:val="00270EC5"/>
    <w:rsid w:val="002A0EF4"/>
    <w:rsid w:val="002A57BC"/>
    <w:rsid w:val="002C2710"/>
    <w:rsid w:val="002D21FF"/>
    <w:rsid w:val="002D47BD"/>
    <w:rsid w:val="002D519C"/>
    <w:rsid w:val="002D7832"/>
    <w:rsid w:val="002F7202"/>
    <w:rsid w:val="003026A3"/>
    <w:rsid w:val="003162A3"/>
    <w:rsid w:val="00324A43"/>
    <w:rsid w:val="00332F7A"/>
    <w:rsid w:val="003479E5"/>
    <w:rsid w:val="00356705"/>
    <w:rsid w:val="003607D1"/>
    <w:rsid w:val="0036184F"/>
    <w:rsid w:val="00365368"/>
    <w:rsid w:val="00384076"/>
    <w:rsid w:val="003A1D61"/>
    <w:rsid w:val="003B53CD"/>
    <w:rsid w:val="003B7926"/>
    <w:rsid w:val="003E0136"/>
    <w:rsid w:val="004169A5"/>
    <w:rsid w:val="00421D42"/>
    <w:rsid w:val="00424410"/>
    <w:rsid w:val="004305E8"/>
    <w:rsid w:val="00435CE4"/>
    <w:rsid w:val="00447A5E"/>
    <w:rsid w:val="00464008"/>
    <w:rsid w:val="00476735"/>
    <w:rsid w:val="004857D0"/>
    <w:rsid w:val="00494055"/>
    <w:rsid w:val="004B0D8D"/>
    <w:rsid w:val="004C5517"/>
    <w:rsid w:val="004E69A8"/>
    <w:rsid w:val="005009F1"/>
    <w:rsid w:val="00501611"/>
    <w:rsid w:val="00503079"/>
    <w:rsid w:val="005318C2"/>
    <w:rsid w:val="005327F3"/>
    <w:rsid w:val="00551A02"/>
    <w:rsid w:val="00566C95"/>
    <w:rsid w:val="005A4563"/>
    <w:rsid w:val="005A4DB2"/>
    <w:rsid w:val="005B61A1"/>
    <w:rsid w:val="005C02F7"/>
    <w:rsid w:val="005E00B4"/>
    <w:rsid w:val="005E07CE"/>
    <w:rsid w:val="005E3DE9"/>
    <w:rsid w:val="005F4A17"/>
    <w:rsid w:val="00634355"/>
    <w:rsid w:val="0067000C"/>
    <w:rsid w:val="00670081"/>
    <w:rsid w:val="006C1F32"/>
    <w:rsid w:val="006D0F2B"/>
    <w:rsid w:val="006E45C9"/>
    <w:rsid w:val="006E6CE7"/>
    <w:rsid w:val="0071358E"/>
    <w:rsid w:val="00714F5D"/>
    <w:rsid w:val="00724984"/>
    <w:rsid w:val="00767804"/>
    <w:rsid w:val="007C6DBF"/>
    <w:rsid w:val="007E14C0"/>
    <w:rsid w:val="007E2B50"/>
    <w:rsid w:val="007F5873"/>
    <w:rsid w:val="00855FEB"/>
    <w:rsid w:val="00877074"/>
    <w:rsid w:val="008A467F"/>
    <w:rsid w:val="008B4D08"/>
    <w:rsid w:val="008D5D00"/>
    <w:rsid w:val="008E791C"/>
    <w:rsid w:val="00904CE1"/>
    <w:rsid w:val="00924993"/>
    <w:rsid w:val="009340AC"/>
    <w:rsid w:val="009524AB"/>
    <w:rsid w:val="00956BF0"/>
    <w:rsid w:val="009D1967"/>
    <w:rsid w:val="009D1C9B"/>
    <w:rsid w:val="009F7445"/>
    <w:rsid w:val="00A07354"/>
    <w:rsid w:val="00A2141C"/>
    <w:rsid w:val="00A65C1E"/>
    <w:rsid w:val="00A715CC"/>
    <w:rsid w:val="00A71EBE"/>
    <w:rsid w:val="00AA058F"/>
    <w:rsid w:val="00AA1697"/>
    <w:rsid w:val="00AC3CD5"/>
    <w:rsid w:val="00AE60CC"/>
    <w:rsid w:val="00AF52C6"/>
    <w:rsid w:val="00AF6FB7"/>
    <w:rsid w:val="00B058DB"/>
    <w:rsid w:val="00B33D6C"/>
    <w:rsid w:val="00B42ACE"/>
    <w:rsid w:val="00B6051E"/>
    <w:rsid w:val="00B73B16"/>
    <w:rsid w:val="00B97B20"/>
    <w:rsid w:val="00BB2440"/>
    <w:rsid w:val="00BC4CF8"/>
    <w:rsid w:val="00BE2F88"/>
    <w:rsid w:val="00BF7D02"/>
    <w:rsid w:val="00C12E64"/>
    <w:rsid w:val="00C36ED1"/>
    <w:rsid w:val="00C37906"/>
    <w:rsid w:val="00C43163"/>
    <w:rsid w:val="00C454DC"/>
    <w:rsid w:val="00C7082E"/>
    <w:rsid w:val="00C7452A"/>
    <w:rsid w:val="00C8523C"/>
    <w:rsid w:val="00C85A3D"/>
    <w:rsid w:val="00C86561"/>
    <w:rsid w:val="00CC34D4"/>
    <w:rsid w:val="00CD1A05"/>
    <w:rsid w:val="00CE1AA4"/>
    <w:rsid w:val="00D1536B"/>
    <w:rsid w:val="00D23123"/>
    <w:rsid w:val="00D324B2"/>
    <w:rsid w:val="00D329BE"/>
    <w:rsid w:val="00D44A6A"/>
    <w:rsid w:val="00D46258"/>
    <w:rsid w:val="00D55D44"/>
    <w:rsid w:val="00D560A4"/>
    <w:rsid w:val="00D86C2F"/>
    <w:rsid w:val="00DF1900"/>
    <w:rsid w:val="00DF7ADC"/>
    <w:rsid w:val="00E06755"/>
    <w:rsid w:val="00E14A77"/>
    <w:rsid w:val="00E23866"/>
    <w:rsid w:val="00E86054"/>
    <w:rsid w:val="00E92962"/>
    <w:rsid w:val="00E938A7"/>
    <w:rsid w:val="00E93F9A"/>
    <w:rsid w:val="00E95EA6"/>
    <w:rsid w:val="00EA2B69"/>
    <w:rsid w:val="00EB19EA"/>
    <w:rsid w:val="00EE31E3"/>
    <w:rsid w:val="00F03DD1"/>
    <w:rsid w:val="00F055A8"/>
    <w:rsid w:val="00F2600A"/>
    <w:rsid w:val="00F34880"/>
    <w:rsid w:val="00F357BC"/>
    <w:rsid w:val="00F40059"/>
    <w:rsid w:val="00F40853"/>
    <w:rsid w:val="00F53521"/>
    <w:rsid w:val="00F650E9"/>
    <w:rsid w:val="00F72D16"/>
    <w:rsid w:val="00F733D5"/>
    <w:rsid w:val="00F8059F"/>
    <w:rsid w:val="00F90F11"/>
    <w:rsid w:val="00FB2CF0"/>
    <w:rsid w:val="00FD76A5"/>
    <w:rsid w:val="00FE024A"/>
    <w:rsid w:val="00FE2068"/>
    <w:rsid w:val="00FE310A"/>
    <w:rsid w:val="00FF6CF2"/>
    <w:rsid w:val="00FF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058DB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B058DB"/>
    <w:pPr>
      <w:ind w:left="720"/>
      <w:contextualSpacing/>
    </w:pPr>
  </w:style>
  <w:style w:type="table" w:styleId="Mriekatabuky">
    <w:name w:val="Table Grid"/>
    <w:basedOn w:val="Normlnatabuka"/>
    <w:uiPriority w:val="59"/>
    <w:rsid w:val="00147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prepojenie">
    <w:name w:val="Hyperlink"/>
    <w:basedOn w:val="Predvolenpsmoodseku"/>
    <w:uiPriority w:val="99"/>
    <w:unhideWhenUsed/>
    <w:rsid w:val="000A60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5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8B09E-4197-48E7-B4BB-FF18D66CC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Jozef H</cp:lastModifiedBy>
  <cp:revision>11</cp:revision>
  <cp:lastPrinted>2018-01-30T10:07:00Z</cp:lastPrinted>
  <dcterms:created xsi:type="dcterms:W3CDTF">2017-11-03T11:10:00Z</dcterms:created>
  <dcterms:modified xsi:type="dcterms:W3CDTF">2018-06-12T06:54:00Z</dcterms:modified>
</cp:coreProperties>
</file>